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F2B43" w14:textId="77777777" w:rsidR="000F4F18" w:rsidRDefault="000F4F18">
      <w:pPr>
        <w:keepNext/>
        <w:tabs>
          <w:tab w:val="left" w:pos="708"/>
          <w:tab w:val="left" w:pos="4410"/>
          <w:tab w:val="right" w:pos="9355"/>
        </w:tabs>
        <w:outlineLvl w:val="4"/>
        <w:rPr>
          <w:sz w:val="32"/>
          <w:szCs w:val="32"/>
          <w:lang w:val="uk-UA"/>
        </w:rPr>
      </w:pPr>
    </w:p>
    <w:p w14:paraId="773B729E" w14:textId="77777777" w:rsidR="000F4F18" w:rsidRDefault="00000000">
      <w:pPr>
        <w:ind w:right="-1"/>
        <w:jc w:val="center"/>
        <w:rPr>
          <w:sz w:val="24"/>
          <w:szCs w:val="24"/>
          <w:lang w:val="uk-UA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71918FE" wp14:editId="78E0BE6F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EA909F7" w14:textId="77777777" w:rsidR="000F4F18" w:rsidRDefault="000F4F18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75F0183A" w14:textId="77777777" w:rsidR="000F4F18" w:rsidRDefault="000F4F18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16DE5E90" w14:textId="77777777" w:rsidR="000F4F18" w:rsidRDefault="000F4F18">
      <w:pPr>
        <w:ind w:right="-1"/>
        <w:jc w:val="center"/>
        <w:rPr>
          <w:sz w:val="24"/>
          <w:szCs w:val="24"/>
          <w:lang w:val="uk-UA"/>
        </w:rPr>
      </w:pPr>
    </w:p>
    <w:p w14:paraId="6BDE6698" w14:textId="77777777" w:rsidR="000F4F18" w:rsidRDefault="000F4F18">
      <w:pPr>
        <w:jc w:val="center"/>
        <w:rPr>
          <w:lang w:val="uk-UA"/>
        </w:rPr>
      </w:pPr>
    </w:p>
    <w:p w14:paraId="4E12BC78" w14:textId="77777777" w:rsidR="000F4F18" w:rsidRDefault="00000000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3FD52D1F" w14:textId="77777777" w:rsidR="000F4F18" w:rsidRDefault="00000000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7030DCD2" w14:textId="77777777" w:rsidR="000F4F18" w:rsidRDefault="000F4F18">
      <w:pPr>
        <w:spacing w:line="360" w:lineRule="auto"/>
        <w:jc w:val="center"/>
        <w:rPr>
          <w:sz w:val="16"/>
          <w:szCs w:val="16"/>
          <w:lang w:val="uk-UA"/>
        </w:rPr>
      </w:pPr>
    </w:p>
    <w:p w14:paraId="1D9446F9" w14:textId="77777777" w:rsidR="000F4F18" w:rsidRDefault="00000000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 І Ш Е Н Н Я</w:t>
      </w:r>
    </w:p>
    <w:p w14:paraId="5C737A79" w14:textId="77777777" w:rsidR="000F4F18" w:rsidRDefault="00000000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м. Малин</w:t>
      </w:r>
    </w:p>
    <w:p w14:paraId="552E60C0" w14:textId="420C0373" w:rsidR="000F4F18" w:rsidRDefault="00000000">
      <w:pPr>
        <w:widowControl w:val="0"/>
        <w:autoSpaceDE w:val="0"/>
        <w:autoSpaceDN w:val="0"/>
        <w:adjustRightInd w:val="0"/>
        <w:rPr>
          <w:rStyle w:val="a3"/>
          <w:rFonts w:ascii="Times New Roman CYR" w:hAnsi="Times New Roman CYR" w:cs="Times New Roman CYR"/>
          <w:b w:val="0"/>
          <w:sz w:val="28"/>
          <w:szCs w:val="28"/>
          <w:u w:val="single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  <w:t xml:space="preserve">від </w:t>
      </w:r>
      <w:r w:rsidR="00050374"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  <w:t xml:space="preserve">  </w:t>
      </w:r>
      <w:r w:rsidR="00A33A1E"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  <w:t>01.04.2026</w:t>
      </w:r>
      <w:r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  <w:t xml:space="preserve">  </w:t>
      </w:r>
      <w:r w:rsidR="00A33A1E"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  <w:t>№ 133</w:t>
      </w:r>
    </w:p>
    <w:p w14:paraId="6F429C0F" w14:textId="77777777" w:rsidR="000F4F18" w:rsidRDefault="000F4F18">
      <w:pPr>
        <w:pStyle w:val="a4"/>
        <w:shd w:val="clear" w:color="auto" w:fill="FFFFFF"/>
        <w:spacing w:before="0" w:beforeAutospacing="0" w:after="0" w:afterAutospacing="0"/>
        <w:textAlignment w:val="baseline"/>
        <w:rPr>
          <w:rStyle w:val="a3"/>
          <w:b w:val="0"/>
          <w:color w:val="000000"/>
          <w:sz w:val="28"/>
          <w:szCs w:val="28"/>
          <w:lang w:val="uk-UA"/>
        </w:rPr>
      </w:pPr>
    </w:p>
    <w:p w14:paraId="6969E462" w14:textId="77777777" w:rsidR="000F4F18" w:rsidRDefault="00000000">
      <w:pPr>
        <w:pStyle w:val="a4"/>
        <w:shd w:val="clear" w:color="auto" w:fill="FFFFFF"/>
        <w:spacing w:before="0" w:beforeAutospacing="0" w:after="0" w:afterAutospacing="0"/>
        <w:textAlignment w:val="baseline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Про погодження розміщення </w:t>
      </w:r>
    </w:p>
    <w:p w14:paraId="1E6B6409" w14:textId="75B5472D" w:rsidR="000F4F18" w:rsidRDefault="00000000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тимчасов</w:t>
      </w:r>
      <w:r w:rsidR="00050374">
        <w:rPr>
          <w:rStyle w:val="a3"/>
          <w:b w:val="0"/>
          <w:color w:val="000000"/>
          <w:sz w:val="28"/>
          <w:szCs w:val="28"/>
          <w:lang w:val="uk-UA"/>
        </w:rPr>
        <w:t>ої</w:t>
      </w:r>
      <w:r>
        <w:rPr>
          <w:rStyle w:val="a3"/>
          <w:b w:val="0"/>
          <w:color w:val="000000"/>
          <w:sz w:val="28"/>
          <w:szCs w:val="28"/>
          <w:lang w:val="uk-UA"/>
        </w:rPr>
        <w:t xml:space="preserve"> споруд</w:t>
      </w:r>
      <w:r w:rsidR="00050374">
        <w:rPr>
          <w:rStyle w:val="a3"/>
          <w:b w:val="0"/>
          <w:color w:val="000000"/>
          <w:sz w:val="28"/>
          <w:szCs w:val="28"/>
          <w:lang w:val="uk-UA"/>
        </w:rPr>
        <w:t>и</w:t>
      </w:r>
      <w:r>
        <w:rPr>
          <w:rStyle w:val="a3"/>
          <w:b w:val="0"/>
          <w:color w:val="000000"/>
          <w:sz w:val="28"/>
          <w:szCs w:val="28"/>
          <w:lang w:val="uk-UA"/>
        </w:rPr>
        <w:t xml:space="preserve"> для провадження</w:t>
      </w:r>
      <w:r>
        <w:rPr>
          <w:rStyle w:val="a3"/>
          <w:b w:val="0"/>
          <w:color w:val="000000"/>
          <w:sz w:val="28"/>
          <w:szCs w:val="28"/>
        </w:rPr>
        <w:t> </w:t>
      </w:r>
    </w:p>
    <w:p w14:paraId="18E97E58" w14:textId="77777777" w:rsidR="000F4F18" w:rsidRDefault="00000000">
      <w:pPr>
        <w:pStyle w:val="a4"/>
        <w:shd w:val="clear" w:color="auto" w:fill="FFFFFF"/>
        <w:spacing w:before="0" w:beforeAutospacing="0" w:after="0" w:afterAutospacing="0"/>
        <w:textAlignment w:val="baseline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підприємницької діяльності</w:t>
      </w:r>
      <w:r>
        <w:rPr>
          <w:rStyle w:val="a3"/>
          <w:b w:val="0"/>
          <w:color w:val="000000"/>
          <w:sz w:val="28"/>
          <w:szCs w:val="28"/>
        </w:rPr>
        <w:t> </w:t>
      </w:r>
    </w:p>
    <w:p w14:paraId="50A0BDF9" w14:textId="39B80326" w:rsidR="000F4F18" w:rsidRDefault="00000000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ФОП </w:t>
      </w:r>
      <w:r w:rsidR="00050374">
        <w:rPr>
          <w:rFonts w:eastAsia="Calibri"/>
          <w:sz w:val="28"/>
          <w:szCs w:val="28"/>
          <w:lang w:val="uk-UA"/>
        </w:rPr>
        <w:t>ЄНЬКО Ірині Юріївні</w:t>
      </w:r>
    </w:p>
    <w:p w14:paraId="41A4E8A7" w14:textId="77777777" w:rsidR="000F4F18" w:rsidRDefault="000F4F1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</w:p>
    <w:p w14:paraId="7CB0263B" w14:textId="77777777" w:rsidR="00AF7F6A" w:rsidRDefault="00AF7F6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</w:p>
    <w:p w14:paraId="6E7E176C" w14:textId="77777777" w:rsidR="000F4F18" w:rsidRDefault="000F4F1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</w:p>
    <w:p w14:paraId="76557262" w14:textId="307503B0" w:rsidR="000F4F18" w:rsidRDefault="0000000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Керуючись</w:t>
      </w:r>
      <w:r>
        <w:rPr>
          <w:rFonts w:eastAsia="Calibri"/>
          <w:sz w:val="28"/>
          <w:szCs w:val="28"/>
          <w:lang w:val="uk-UA"/>
        </w:rPr>
        <w:t xml:space="preserve"> законами України </w:t>
      </w:r>
      <w:r>
        <w:rPr>
          <w:sz w:val="28"/>
          <w:szCs w:val="28"/>
          <w:lang w:val="uk-UA"/>
        </w:rPr>
        <w:t>«Про місцеве самоврядування в Україні»,</w:t>
      </w:r>
      <w:r>
        <w:rPr>
          <w:rFonts w:eastAsia="Calibri"/>
          <w:sz w:val="28"/>
          <w:szCs w:val="28"/>
          <w:lang w:val="uk-UA"/>
        </w:rPr>
        <w:t xml:space="preserve"> «Про регулювання містобудівної діяльності», «Про благоустрій населених пунктів», наказом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>
        <w:rPr>
          <w:color w:val="000000"/>
          <w:kern w:val="2"/>
          <w:sz w:val="28"/>
          <w:szCs w:val="28"/>
          <w:lang w:val="uk-UA"/>
        </w:rPr>
        <w:t xml:space="preserve">Положенням про відділ містобудування, земельних відносин, економіки та інвестицій виконавчого комітету Малинської міської ради, затвердженого рішенням 43-ї сесії 8-го скликання Малинської міської ради від 27.09.2023 №1013, розглянувши заяву ФОП </w:t>
      </w:r>
      <w:r w:rsidR="00050374">
        <w:rPr>
          <w:rFonts w:eastAsia="Calibri"/>
          <w:sz w:val="28"/>
          <w:szCs w:val="28"/>
          <w:lang w:val="uk-UA"/>
        </w:rPr>
        <w:t>ЄНЬКО Ірини Юріївни</w:t>
      </w:r>
      <w:r w:rsidR="007C4324">
        <w:rPr>
          <w:rFonts w:eastAsia="Calibri"/>
          <w:sz w:val="28"/>
          <w:szCs w:val="28"/>
          <w:lang w:val="uk-UA"/>
        </w:rPr>
        <w:t xml:space="preserve"> від 13.03.2026 (вхідний №678)</w:t>
      </w:r>
      <w:r>
        <w:rPr>
          <w:color w:val="000000"/>
          <w:kern w:val="2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виконавчий комітет міської ради ВИРІШИВ:</w:t>
      </w:r>
    </w:p>
    <w:p w14:paraId="0E2F925B" w14:textId="440D45CF" w:rsidR="000F4F18" w:rsidRPr="00050374" w:rsidRDefault="00000000" w:rsidP="00050374">
      <w:pPr>
        <w:numPr>
          <w:ilvl w:val="0"/>
          <w:numId w:val="1"/>
        </w:numPr>
        <w:ind w:left="0" w:firstLine="0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Погодити</w:t>
      </w:r>
      <w:r w:rsidR="007C4324" w:rsidRPr="007C4324">
        <w:rPr>
          <w:color w:val="000000"/>
          <w:kern w:val="2"/>
          <w:sz w:val="28"/>
          <w:szCs w:val="28"/>
          <w:lang w:val="uk-UA"/>
        </w:rPr>
        <w:t xml:space="preserve"> </w:t>
      </w:r>
      <w:r w:rsidR="007C4324">
        <w:rPr>
          <w:color w:val="000000"/>
          <w:kern w:val="2"/>
          <w:sz w:val="28"/>
          <w:szCs w:val="28"/>
          <w:lang w:val="uk-UA"/>
        </w:rPr>
        <w:t xml:space="preserve">ФОП </w:t>
      </w:r>
      <w:r w:rsidR="007C4324">
        <w:rPr>
          <w:rFonts w:eastAsia="Calibri"/>
          <w:sz w:val="28"/>
          <w:szCs w:val="28"/>
          <w:lang w:val="uk-UA"/>
        </w:rPr>
        <w:t>ЄНЬКО Ірині Юріївні</w:t>
      </w:r>
      <w:r>
        <w:rPr>
          <w:rFonts w:eastAsia="Calibri"/>
          <w:sz w:val="28"/>
          <w:szCs w:val="28"/>
          <w:lang w:val="uk-UA"/>
        </w:rPr>
        <w:t xml:space="preserve"> розміщення тимчасов</w:t>
      </w:r>
      <w:r w:rsidR="00050374">
        <w:rPr>
          <w:rFonts w:eastAsia="Calibri"/>
          <w:sz w:val="28"/>
          <w:szCs w:val="28"/>
          <w:lang w:val="uk-UA"/>
        </w:rPr>
        <w:t>ої</w:t>
      </w:r>
      <w:r>
        <w:rPr>
          <w:rFonts w:eastAsia="Calibri"/>
          <w:sz w:val="28"/>
          <w:szCs w:val="28"/>
          <w:lang w:val="uk-UA"/>
        </w:rPr>
        <w:t xml:space="preserve"> споруд</w:t>
      </w:r>
      <w:r w:rsidR="00050374">
        <w:rPr>
          <w:rFonts w:eastAsia="Calibri"/>
          <w:sz w:val="28"/>
          <w:szCs w:val="28"/>
          <w:lang w:val="uk-UA"/>
        </w:rPr>
        <w:t>и</w:t>
      </w:r>
      <w:r>
        <w:rPr>
          <w:rFonts w:eastAsia="Calibri"/>
          <w:sz w:val="28"/>
          <w:szCs w:val="28"/>
          <w:lang w:val="uk-UA"/>
        </w:rPr>
        <w:t xml:space="preserve"> для провадження підприємницької діяльності</w:t>
      </w:r>
      <w:r w:rsidR="00050374">
        <w:rPr>
          <w:rFonts w:eastAsia="Calibri"/>
          <w:sz w:val="28"/>
          <w:szCs w:val="28"/>
          <w:lang w:val="uk-UA"/>
        </w:rPr>
        <w:t xml:space="preserve"> в блокуванні з існуючим магазином </w:t>
      </w:r>
      <w:r w:rsidRPr="00050374">
        <w:rPr>
          <w:rFonts w:eastAsia="Calibri"/>
          <w:sz w:val="28"/>
          <w:szCs w:val="28"/>
          <w:lang w:val="uk-UA"/>
        </w:rPr>
        <w:t xml:space="preserve">за адресою: Житомирська обл., Коростенський р-н., м. Малин,  вул. Івана Огієнка, </w:t>
      </w:r>
      <w:r w:rsidR="00050374">
        <w:rPr>
          <w:rFonts w:eastAsia="Calibri"/>
          <w:sz w:val="28"/>
          <w:szCs w:val="28"/>
          <w:lang w:val="uk-UA"/>
        </w:rPr>
        <w:t>30, кадастровий номер земельної ділянки - 1823410100</w:t>
      </w:r>
      <w:r w:rsidR="00050374">
        <w:rPr>
          <w:rFonts w:eastAsia="Calibri"/>
          <w:sz w:val="28"/>
          <w:szCs w:val="28"/>
          <w:lang w:val="en-US"/>
        </w:rPr>
        <w:t>:0</w:t>
      </w:r>
      <w:r w:rsidR="00050374">
        <w:rPr>
          <w:rFonts w:eastAsia="Calibri"/>
          <w:sz w:val="28"/>
          <w:szCs w:val="28"/>
          <w:lang w:val="uk-UA"/>
        </w:rPr>
        <w:t>1</w:t>
      </w:r>
      <w:r w:rsidR="00050374">
        <w:rPr>
          <w:rFonts w:eastAsia="Calibri"/>
          <w:sz w:val="28"/>
          <w:szCs w:val="28"/>
          <w:lang w:val="en-US"/>
        </w:rPr>
        <w:t>:00</w:t>
      </w:r>
      <w:r w:rsidR="00050374">
        <w:rPr>
          <w:rFonts w:eastAsia="Calibri"/>
          <w:sz w:val="28"/>
          <w:szCs w:val="28"/>
          <w:lang w:val="uk-UA"/>
        </w:rPr>
        <w:t>7</w:t>
      </w:r>
      <w:r w:rsidR="00050374">
        <w:rPr>
          <w:rFonts w:eastAsia="Calibri"/>
          <w:sz w:val="28"/>
          <w:szCs w:val="28"/>
          <w:lang w:val="en-US"/>
        </w:rPr>
        <w:t>:01</w:t>
      </w:r>
      <w:r w:rsidR="00050374">
        <w:rPr>
          <w:rFonts w:eastAsia="Calibri"/>
          <w:sz w:val="28"/>
          <w:szCs w:val="28"/>
          <w:lang w:val="uk-UA"/>
        </w:rPr>
        <w:t xml:space="preserve">42 </w:t>
      </w:r>
      <w:r w:rsidRPr="00050374">
        <w:rPr>
          <w:rFonts w:eastAsia="Calibri"/>
          <w:sz w:val="28"/>
          <w:szCs w:val="28"/>
          <w:lang w:val="uk-UA"/>
        </w:rPr>
        <w:t>(згідно поданої схеми);</w:t>
      </w:r>
    </w:p>
    <w:p w14:paraId="520E60FC" w14:textId="77777777" w:rsidR="000F4F18" w:rsidRDefault="00000000">
      <w:pPr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2. Рекомендувати:</w:t>
      </w:r>
    </w:p>
    <w:p w14:paraId="0CAB78AB" w14:textId="6D42F08F" w:rsidR="000F4F18" w:rsidRDefault="00000000">
      <w:pPr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- виготовити та погодити паспорт прив’язки тимчасов</w:t>
      </w:r>
      <w:r w:rsidR="00050374">
        <w:rPr>
          <w:rFonts w:eastAsia="Calibri"/>
          <w:sz w:val="28"/>
          <w:szCs w:val="28"/>
          <w:lang w:val="uk-UA"/>
        </w:rPr>
        <w:t>ої</w:t>
      </w:r>
      <w:r>
        <w:rPr>
          <w:rFonts w:eastAsia="Calibri"/>
          <w:sz w:val="28"/>
          <w:szCs w:val="28"/>
          <w:lang w:val="uk-UA"/>
        </w:rPr>
        <w:t xml:space="preserve"> споруд</w:t>
      </w:r>
      <w:r w:rsidR="00050374">
        <w:rPr>
          <w:rFonts w:eastAsia="Calibri"/>
          <w:sz w:val="28"/>
          <w:szCs w:val="28"/>
          <w:lang w:val="uk-UA"/>
        </w:rPr>
        <w:t>и</w:t>
      </w:r>
      <w:r>
        <w:rPr>
          <w:rFonts w:eastAsia="Calibri"/>
          <w:sz w:val="28"/>
          <w:szCs w:val="28"/>
          <w:lang w:val="uk-UA"/>
        </w:rPr>
        <w:t xml:space="preserve"> в установленому законом порядку;</w:t>
      </w:r>
    </w:p>
    <w:p w14:paraId="2940F8C9" w14:textId="2B80C134" w:rsidR="000F4F18" w:rsidRDefault="00000000">
      <w:pPr>
        <w:jc w:val="both"/>
        <w:rPr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</w:rPr>
        <w:t>встановити тимчасов</w:t>
      </w:r>
      <w:r w:rsidR="00AF7F6A">
        <w:rPr>
          <w:color w:val="000000"/>
          <w:sz w:val="28"/>
          <w:szCs w:val="28"/>
          <w:lang w:val="uk-UA"/>
        </w:rPr>
        <w:t>у</w:t>
      </w:r>
      <w:r>
        <w:rPr>
          <w:color w:val="000000"/>
          <w:sz w:val="28"/>
          <w:szCs w:val="28"/>
        </w:rPr>
        <w:t xml:space="preserve"> споруд</w:t>
      </w:r>
      <w:r w:rsidR="00AF7F6A">
        <w:rPr>
          <w:color w:val="000000"/>
          <w:sz w:val="28"/>
          <w:szCs w:val="28"/>
          <w:lang w:val="uk-UA"/>
        </w:rPr>
        <w:t>у</w:t>
      </w:r>
      <w:r>
        <w:rPr>
          <w:color w:val="000000"/>
          <w:sz w:val="28"/>
          <w:szCs w:val="28"/>
        </w:rPr>
        <w:t xml:space="preserve"> для провадження підприємницької діяльності згідно з паспорт</w:t>
      </w:r>
      <w:r w:rsidR="00050374">
        <w:rPr>
          <w:color w:val="000000"/>
          <w:sz w:val="28"/>
          <w:szCs w:val="28"/>
          <w:lang w:val="uk-UA"/>
        </w:rPr>
        <w:t>ом</w:t>
      </w:r>
      <w:r>
        <w:rPr>
          <w:color w:val="000000"/>
          <w:sz w:val="28"/>
          <w:szCs w:val="28"/>
        </w:rPr>
        <w:t xml:space="preserve"> прив’язки</w:t>
      </w:r>
      <w:r>
        <w:rPr>
          <w:color w:val="000000"/>
          <w:sz w:val="28"/>
          <w:szCs w:val="28"/>
          <w:lang w:val="uk-UA"/>
        </w:rPr>
        <w:t>, ескізн</w:t>
      </w:r>
      <w:r w:rsidR="00050374">
        <w:rPr>
          <w:color w:val="000000"/>
          <w:sz w:val="28"/>
          <w:szCs w:val="28"/>
          <w:lang w:val="uk-UA"/>
        </w:rPr>
        <w:t>ого</w:t>
      </w:r>
      <w:r>
        <w:rPr>
          <w:color w:val="000000"/>
          <w:sz w:val="28"/>
          <w:szCs w:val="28"/>
          <w:lang w:val="uk-UA"/>
        </w:rPr>
        <w:t xml:space="preserve"> проєкт</w:t>
      </w:r>
      <w:r w:rsidR="00050374">
        <w:rPr>
          <w:color w:val="000000"/>
          <w:sz w:val="28"/>
          <w:szCs w:val="28"/>
          <w:lang w:val="uk-UA"/>
        </w:rPr>
        <w:t>у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та </w:t>
      </w:r>
      <w:r>
        <w:rPr>
          <w:color w:val="000000"/>
          <w:sz w:val="28"/>
          <w:szCs w:val="28"/>
        </w:rPr>
        <w:t>в строки визначені чинним законодавством;</w:t>
      </w:r>
    </w:p>
    <w:p w14:paraId="3C95077E" w14:textId="77777777" w:rsidR="000F4F18" w:rsidRDefault="00000000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</w:rPr>
        <w:t>отримати технічні умови для під'єднання до інженерних мереж у відповідних експлуатуючих організаціях</w:t>
      </w:r>
      <w:r>
        <w:rPr>
          <w:color w:val="000000"/>
          <w:sz w:val="28"/>
          <w:szCs w:val="28"/>
          <w:lang w:val="uk-UA"/>
        </w:rPr>
        <w:t>;</w:t>
      </w:r>
    </w:p>
    <w:p w14:paraId="635A553E" w14:textId="4CD53F3B" w:rsidR="000F4F18" w:rsidRDefault="00000000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провести благоустрій прилеглої території</w:t>
      </w:r>
      <w:r w:rsidR="0005037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дотримуючись критеріїв безбар’єрності об’єктів фізичного оточення;</w:t>
      </w:r>
    </w:p>
    <w:p w14:paraId="1B850477" w14:textId="3BF45260" w:rsidR="000F4F18" w:rsidRDefault="00000000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укласти договір з КП «Екоресурс» Малинської міської ради Житомирської області на встановлення сміттєв</w:t>
      </w:r>
      <w:r w:rsidR="00050374">
        <w:rPr>
          <w:color w:val="000000"/>
          <w:sz w:val="28"/>
          <w:szCs w:val="28"/>
          <w:lang w:val="uk-UA"/>
        </w:rPr>
        <w:t>ого</w:t>
      </w:r>
      <w:r>
        <w:rPr>
          <w:color w:val="000000"/>
          <w:sz w:val="28"/>
          <w:szCs w:val="28"/>
          <w:lang w:val="uk-UA"/>
        </w:rPr>
        <w:t xml:space="preserve"> бак</w:t>
      </w:r>
      <w:r w:rsidR="00050374">
        <w:rPr>
          <w:color w:val="000000"/>
          <w:sz w:val="28"/>
          <w:szCs w:val="28"/>
          <w:lang w:val="uk-UA"/>
        </w:rPr>
        <w:t>у</w:t>
      </w:r>
      <w:r>
        <w:rPr>
          <w:color w:val="000000"/>
          <w:sz w:val="28"/>
          <w:szCs w:val="28"/>
          <w:lang w:val="uk-UA"/>
        </w:rPr>
        <w:t>.</w:t>
      </w:r>
    </w:p>
    <w:p w14:paraId="36786169" w14:textId="77777777" w:rsidR="00AF7F6A" w:rsidRDefault="00AF7F6A">
      <w:pPr>
        <w:jc w:val="both"/>
        <w:rPr>
          <w:color w:val="000000"/>
          <w:sz w:val="28"/>
          <w:szCs w:val="28"/>
          <w:lang w:val="uk-UA"/>
        </w:rPr>
      </w:pPr>
    </w:p>
    <w:p w14:paraId="33A9182E" w14:textId="77777777" w:rsidR="00AF7F6A" w:rsidRDefault="00AF7F6A">
      <w:pPr>
        <w:jc w:val="both"/>
        <w:rPr>
          <w:color w:val="000000"/>
          <w:sz w:val="28"/>
          <w:szCs w:val="28"/>
          <w:lang w:val="uk-UA"/>
        </w:rPr>
      </w:pPr>
    </w:p>
    <w:p w14:paraId="2C62C364" w14:textId="77777777" w:rsidR="00AF7F6A" w:rsidRDefault="00AF7F6A">
      <w:pPr>
        <w:jc w:val="both"/>
        <w:rPr>
          <w:color w:val="000000"/>
          <w:sz w:val="28"/>
          <w:szCs w:val="28"/>
          <w:lang w:val="uk-UA"/>
        </w:rPr>
      </w:pPr>
    </w:p>
    <w:p w14:paraId="621914E0" w14:textId="77777777" w:rsidR="00AF7F6A" w:rsidRDefault="00AF7F6A">
      <w:pPr>
        <w:jc w:val="both"/>
        <w:rPr>
          <w:color w:val="000000"/>
          <w:sz w:val="28"/>
          <w:szCs w:val="28"/>
          <w:lang w:val="uk-UA"/>
        </w:rPr>
      </w:pPr>
    </w:p>
    <w:p w14:paraId="54206476" w14:textId="77777777" w:rsidR="00AF7F6A" w:rsidRDefault="00AF7F6A">
      <w:pPr>
        <w:jc w:val="both"/>
        <w:rPr>
          <w:color w:val="000000"/>
          <w:sz w:val="28"/>
          <w:szCs w:val="28"/>
          <w:lang w:val="uk-UA"/>
        </w:rPr>
      </w:pPr>
    </w:p>
    <w:p w14:paraId="13863CD7" w14:textId="77777777" w:rsidR="00AF7F6A" w:rsidRDefault="00AF7F6A">
      <w:pPr>
        <w:jc w:val="both"/>
        <w:rPr>
          <w:color w:val="000000"/>
          <w:sz w:val="28"/>
          <w:szCs w:val="28"/>
          <w:lang w:val="uk-UA"/>
        </w:rPr>
      </w:pPr>
    </w:p>
    <w:p w14:paraId="59091402" w14:textId="77777777" w:rsidR="000F4F18" w:rsidRDefault="00000000">
      <w:pPr>
        <w:widowControl w:val="0"/>
        <w:jc w:val="both"/>
        <w:rPr>
          <w:rFonts w:eastAsia="Calibri"/>
          <w:color w:val="000000"/>
          <w:sz w:val="28"/>
          <w:szCs w:val="28"/>
          <w:lang w:val="uk-UA"/>
        </w:rPr>
      </w:pPr>
      <w:r>
        <w:rPr>
          <w:rFonts w:eastAsia="Calibri"/>
          <w:color w:val="000000"/>
          <w:sz w:val="28"/>
          <w:szCs w:val="28"/>
          <w:lang w:val="uk-UA"/>
        </w:rPr>
        <w:t>3. Контроль за виконанням даного рішення покласти на заступника міського голови Павла ІВАНЕНКА.</w:t>
      </w:r>
    </w:p>
    <w:p w14:paraId="4C517534" w14:textId="77777777" w:rsidR="000F4F18" w:rsidRDefault="000F4F18">
      <w:pPr>
        <w:widowControl w:val="0"/>
        <w:autoSpaceDE w:val="0"/>
        <w:autoSpaceDN w:val="0"/>
        <w:adjustRightInd w:val="0"/>
        <w:jc w:val="both"/>
        <w:rPr>
          <w:sz w:val="28"/>
          <w:lang w:val="uk-UA"/>
        </w:rPr>
      </w:pPr>
    </w:p>
    <w:p w14:paraId="6C0A3BFB" w14:textId="77777777" w:rsidR="000F4F18" w:rsidRDefault="000F4F18">
      <w:pPr>
        <w:widowControl w:val="0"/>
        <w:autoSpaceDE w:val="0"/>
        <w:autoSpaceDN w:val="0"/>
        <w:adjustRightInd w:val="0"/>
        <w:jc w:val="both"/>
        <w:rPr>
          <w:sz w:val="28"/>
          <w:lang w:val="uk-UA"/>
        </w:rPr>
      </w:pPr>
    </w:p>
    <w:p w14:paraId="0223C75F" w14:textId="77777777" w:rsidR="00111457" w:rsidRDefault="00111457">
      <w:pPr>
        <w:widowControl w:val="0"/>
        <w:autoSpaceDE w:val="0"/>
        <w:autoSpaceDN w:val="0"/>
        <w:adjustRightInd w:val="0"/>
        <w:jc w:val="both"/>
        <w:rPr>
          <w:sz w:val="28"/>
          <w:lang w:val="uk-UA"/>
        </w:rPr>
      </w:pPr>
    </w:p>
    <w:p w14:paraId="5FAC0232" w14:textId="77777777" w:rsidR="000F4F18" w:rsidRDefault="00000000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Олександр СИТАЙЛО</w:t>
      </w:r>
    </w:p>
    <w:p w14:paraId="64DD154C" w14:textId="77777777" w:rsidR="000F4F18" w:rsidRDefault="000F4F18">
      <w:pPr>
        <w:tabs>
          <w:tab w:val="left" w:pos="567"/>
        </w:tabs>
        <w:jc w:val="both"/>
        <w:rPr>
          <w:sz w:val="16"/>
          <w:szCs w:val="16"/>
          <w:lang w:val="uk-UA"/>
        </w:rPr>
      </w:pPr>
    </w:p>
    <w:p w14:paraId="1086FC59" w14:textId="77777777" w:rsidR="000F4F18" w:rsidRDefault="000F4F18">
      <w:pPr>
        <w:tabs>
          <w:tab w:val="left" w:pos="567"/>
        </w:tabs>
        <w:jc w:val="both"/>
        <w:rPr>
          <w:sz w:val="16"/>
          <w:szCs w:val="16"/>
          <w:lang w:val="uk-UA"/>
        </w:rPr>
      </w:pPr>
    </w:p>
    <w:p w14:paraId="591C310E" w14:textId="77777777" w:rsidR="00111457" w:rsidRDefault="00111457">
      <w:pPr>
        <w:tabs>
          <w:tab w:val="left" w:pos="567"/>
        </w:tabs>
        <w:jc w:val="both"/>
        <w:rPr>
          <w:sz w:val="16"/>
          <w:szCs w:val="16"/>
          <w:lang w:val="uk-UA"/>
        </w:rPr>
      </w:pPr>
    </w:p>
    <w:p w14:paraId="0432D0B1" w14:textId="77777777" w:rsidR="00111457" w:rsidRDefault="00111457">
      <w:pPr>
        <w:tabs>
          <w:tab w:val="left" w:pos="567"/>
        </w:tabs>
        <w:jc w:val="both"/>
        <w:rPr>
          <w:sz w:val="16"/>
          <w:szCs w:val="16"/>
          <w:lang w:val="uk-UA"/>
        </w:rPr>
      </w:pPr>
    </w:p>
    <w:p w14:paraId="655C181A" w14:textId="77777777" w:rsidR="00111457" w:rsidRDefault="00111457" w:rsidP="00111457">
      <w:pPr>
        <w:tabs>
          <w:tab w:val="left" w:pos="567"/>
        </w:tabs>
        <w:jc w:val="both"/>
        <w:rPr>
          <w:sz w:val="16"/>
          <w:szCs w:val="16"/>
          <w:lang w:val="uk-UA"/>
        </w:rPr>
      </w:pPr>
    </w:p>
    <w:p w14:paraId="19159449" w14:textId="77777777" w:rsidR="00111457" w:rsidRDefault="00111457" w:rsidP="00111457">
      <w:pPr>
        <w:tabs>
          <w:tab w:val="left" w:pos="2985"/>
        </w:tabs>
        <w:spacing w:line="276" w:lineRule="auto"/>
        <w:rPr>
          <w:lang w:val="uk-UA"/>
        </w:rPr>
      </w:pPr>
      <w:r>
        <w:rPr>
          <w:sz w:val="22"/>
          <w:szCs w:val="22"/>
          <w:lang w:val="uk-UA"/>
        </w:rPr>
        <w:t xml:space="preserve">               </w:t>
      </w:r>
      <w:r>
        <w:rPr>
          <w:lang w:val="uk-UA"/>
        </w:rPr>
        <w:t>________ Павло ІВАНЕНКО</w:t>
      </w:r>
    </w:p>
    <w:p w14:paraId="6BE66B24" w14:textId="77777777" w:rsidR="00111457" w:rsidRDefault="00111457" w:rsidP="00111457">
      <w:pPr>
        <w:spacing w:line="276" w:lineRule="auto"/>
        <w:jc w:val="both"/>
        <w:rPr>
          <w:lang w:val="uk-UA"/>
        </w:rPr>
      </w:pPr>
      <w:r>
        <w:rPr>
          <w:lang w:val="uk-UA"/>
        </w:rPr>
        <w:t xml:space="preserve">                 ________ Ігор МАЛЕГУС</w:t>
      </w:r>
    </w:p>
    <w:p w14:paraId="01A92DE2" w14:textId="77777777" w:rsidR="00111457" w:rsidRDefault="00111457" w:rsidP="00111457">
      <w:pPr>
        <w:spacing w:line="276" w:lineRule="auto"/>
        <w:jc w:val="both"/>
        <w:rPr>
          <w:lang w:val="uk-UA"/>
        </w:rPr>
      </w:pPr>
      <w:r>
        <w:rPr>
          <w:lang w:val="uk-UA"/>
        </w:rPr>
        <w:t xml:space="preserve">                ________ Олександр ПАРШАКОВ</w:t>
      </w:r>
    </w:p>
    <w:p w14:paraId="5251D67F" w14:textId="77777777" w:rsidR="00111457" w:rsidRPr="00111457" w:rsidRDefault="00111457" w:rsidP="00111457">
      <w:pPr>
        <w:spacing w:line="276" w:lineRule="auto"/>
        <w:jc w:val="both"/>
        <w:rPr>
          <w:lang w:val="uk-UA"/>
        </w:rPr>
      </w:pPr>
      <w:r>
        <w:rPr>
          <w:lang w:val="uk-UA"/>
        </w:rPr>
        <w:t xml:space="preserve">                ________ </w:t>
      </w:r>
      <w:r w:rsidRPr="00111457">
        <w:rPr>
          <w:lang w:val="uk-UA"/>
        </w:rPr>
        <w:t>Анна ДЕНЯЧЕНКО</w:t>
      </w:r>
    </w:p>
    <w:p w14:paraId="258B9FDA" w14:textId="77777777" w:rsidR="000F4F18" w:rsidRDefault="000F4F18">
      <w:pPr>
        <w:tabs>
          <w:tab w:val="left" w:pos="567"/>
        </w:tabs>
        <w:jc w:val="both"/>
        <w:rPr>
          <w:sz w:val="16"/>
          <w:szCs w:val="16"/>
          <w:lang w:val="uk-UA"/>
        </w:rPr>
      </w:pPr>
    </w:p>
    <w:p w14:paraId="7880268A" w14:textId="77777777" w:rsidR="000F4F18" w:rsidRDefault="000F4F18">
      <w:pPr>
        <w:tabs>
          <w:tab w:val="left" w:pos="567"/>
        </w:tabs>
        <w:jc w:val="both"/>
        <w:rPr>
          <w:sz w:val="16"/>
          <w:szCs w:val="16"/>
          <w:lang w:val="uk-UA"/>
        </w:rPr>
      </w:pPr>
    </w:p>
    <w:p w14:paraId="72238102" w14:textId="1FD8B496" w:rsidR="000F4F18" w:rsidRDefault="000F4F18">
      <w:pPr>
        <w:spacing w:line="276" w:lineRule="auto"/>
        <w:jc w:val="both"/>
        <w:rPr>
          <w:sz w:val="28"/>
          <w:szCs w:val="28"/>
          <w:lang w:val="uk-UA"/>
        </w:rPr>
      </w:pPr>
    </w:p>
    <w:sectPr w:rsidR="000F4F18">
      <w:pgSz w:w="11906" w:h="16838"/>
      <w:pgMar w:top="142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D01CFE"/>
    <w:multiLevelType w:val="multilevel"/>
    <w:tmpl w:val="57D01CF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1327241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172F"/>
    <w:rsid w:val="00024269"/>
    <w:rsid w:val="00050374"/>
    <w:rsid w:val="00075BCF"/>
    <w:rsid w:val="000D10D7"/>
    <w:rsid w:val="000D1F6A"/>
    <w:rsid w:val="000F4F18"/>
    <w:rsid w:val="00111457"/>
    <w:rsid w:val="002558A9"/>
    <w:rsid w:val="002F0EC0"/>
    <w:rsid w:val="00327513"/>
    <w:rsid w:val="00343D9F"/>
    <w:rsid w:val="003C3F90"/>
    <w:rsid w:val="00495885"/>
    <w:rsid w:val="006144C7"/>
    <w:rsid w:val="00743438"/>
    <w:rsid w:val="0078387B"/>
    <w:rsid w:val="007C4324"/>
    <w:rsid w:val="007E3595"/>
    <w:rsid w:val="0080172F"/>
    <w:rsid w:val="008A390F"/>
    <w:rsid w:val="008B4176"/>
    <w:rsid w:val="008C08EC"/>
    <w:rsid w:val="008C3AAC"/>
    <w:rsid w:val="00995210"/>
    <w:rsid w:val="00A23C77"/>
    <w:rsid w:val="00A33A1E"/>
    <w:rsid w:val="00A8754D"/>
    <w:rsid w:val="00A90A6C"/>
    <w:rsid w:val="00AF7F6A"/>
    <w:rsid w:val="00BE2A38"/>
    <w:rsid w:val="00C5434F"/>
    <w:rsid w:val="00CF679D"/>
    <w:rsid w:val="00DC0DB0"/>
    <w:rsid w:val="00EB4206"/>
    <w:rsid w:val="00F30614"/>
    <w:rsid w:val="00F35EA5"/>
    <w:rsid w:val="00F8277A"/>
    <w:rsid w:val="22E00947"/>
    <w:rsid w:val="27B37C86"/>
    <w:rsid w:val="27C04EBA"/>
    <w:rsid w:val="305562B1"/>
    <w:rsid w:val="4F8870D6"/>
    <w:rsid w:val="58757710"/>
    <w:rsid w:val="70E37D96"/>
    <w:rsid w:val="7C32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9CC7AD1"/>
  <w15:docId w15:val="{C1D798D1-E414-4882-8CBE-898F0D695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1430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malynrada</cp:lastModifiedBy>
  <cp:revision>26</cp:revision>
  <cp:lastPrinted>2026-03-03T09:42:00Z</cp:lastPrinted>
  <dcterms:created xsi:type="dcterms:W3CDTF">2023-07-11T12:38:00Z</dcterms:created>
  <dcterms:modified xsi:type="dcterms:W3CDTF">2026-04-01T10:02:00Z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E9CBC84F1A3A4E88A78C3B94FE46D6F8_13</vt:lpwstr>
  </property>
</Properties>
</file>